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3BE0B" w14:textId="12437FAD" w:rsidR="00DF318B" w:rsidRDefault="00DF318B" w:rsidP="00DF318B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3C004960" w14:textId="4B4EA599" w:rsidR="00B343C7" w:rsidRPr="00DF318B" w:rsidRDefault="00000000" w:rsidP="00DF318B">
      <w:pPr>
        <w:spacing w:line="276" w:lineRule="auto"/>
        <w:jc w:val="center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>TERMO DE REFERÊNCIA</w:t>
      </w:r>
    </w:p>
    <w:p w14:paraId="720BBA5E" w14:textId="77777777" w:rsidR="00B343C7" w:rsidRPr="00DF318B" w:rsidRDefault="00B343C7" w:rsidP="00DF318B">
      <w:pPr>
        <w:spacing w:line="276" w:lineRule="auto"/>
        <w:jc w:val="center"/>
        <w:rPr>
          <w:rFonts w:ascii="Verdana" w:hAnsi="Verdana" w:cs="Arial"/>
          <w:b/>
          <w:sz w:val="20"/>
        </w:rPr>
      </w:pPr>
    </w:p>
    <w:p w14:paraId="46F9A7D3" w14:textId="77777777" w:rsidR="00B343C7" w:rsidRPr="00DF318B" w:rsidRDefault="00000000" w:rsidP="00DF318B">
      <w:pPr>
        <w:spacing w:line="276" w:lineRule="auto"/>
        <w:jc w:val="center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TINTA E TONER DE IMPRESSORA PARA O ABRIGO LUZ E CRAS</w:t>
      </w:r>
    </w:p>
    <w:p w14:paraId="72A83745" w14:textId="77777777" w:rsidR="00B343C7" w:rsidRPr="00DF318B" w:rsidRDefault="00B343C7" w:rsidP="00DF318B">
      <w:pPr>
        <w:spacing w:line="276" w:lineRule="auto"/>
        <w:jc w:val="center"/>
        <w:rPr>
          <w:rFonts w:ascii="Verdana" w:hAnsi="Verdana" w:cs="Arial"/>
          <w:b/>
          <w:sz w:val="20"/>
        </w:rPr>
      </w:pPr>
    </w:p>
    <w:p w14:paraId="3A5D484E" w14:textId="77777777" w:rsidR="00B343C7" w:rsidRPr="00DF318B" w:rsidRDefault="00000000" w:rsidP="00DF318B">
      <w:pPr>
        <w:spacing w:line="276" w:lineRule="auto"/>
        <w:jc w:val="center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>Processo Administrativo nº 004414/2024 de 11 de junho de 2024 – Secretaria Municipal de Assistência, Desenvolvimento Social e Família</w:t>
      </w:r>
    </w:p>
    <w:p w14:paraId="27ABA417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7EC2D254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130BE7C4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>1. OBJETO</w:t>
      </w:r>
    </w:p>
    <w:p w14:paraId="4AC6F86F" w14:textId="5CCB654D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 xml:space="preserve">1.1. Constitui objeto do presente Termo de Referência a aquisição de </w:t>
      </w:r>
      <w:proofErr w:type="spellStart"/>
      <w:r w:rsidRPr="00DF318B">
        <w:rPr>
          <w:rFonts w:ascii="Verdana" w:hAnsi="Verdana" w:cs="Arial"/>
          <w:sz w:val="20"/>
        </w:rPr>
        <w:t>kit’s</w:t>
      </w:r>
      <w:proofErr w:type="spellEnd"/>
      <w:r w:rsidRPr="00DF318B">
        <w:rPr>
          <w:rFonts w:ascii="Verdana" w:hAnsi="Verdana" w:cs="Arial"/>
          <w:sz w:val="20"/>
        </w:rPr>
        <w:t xml:space="preserve"> de tinta e toner original para uso nas impressoras pertencentes ao Abrigo Luz e CRAS de nosso município, de acordo com os critérios e condições estabelecidas neste Termo de Referência, ETP e seus Anexos.</w:t>
      </w:r>
    </w:p>
    <w:tbl>
      <w:tblPr>
        <w:tblW w:w="9689" w:type="dxa"/>
        <w:tblInd w:w="-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457"/>
        <w:gridCol w:w="787"/>
        <w:gridCol w:w="1085"/>
        <w:gridCol w:w="1815"/>
        <w:gridCol w:w="1803"/>
      </w:tblGrid>
      <w:tr w:rsidR="00B343C7" w:rsidRPr="00DF318B" w14:paraId="0BBC3C23" w14:textId="77777777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596EF" w14:textId="77777777" w:rsidR="00B343C7" w:rsidRPr="00DF318B" w:rsidRDefault="00B343C7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78EC3C24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C31CF" w14:textId="77777777" w:rsidR="00B343C7" w:rsidRPr="00DF318B" w:rsidRDefault="00B343C7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499F8813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40B63" w14:textId="77777777" w:rsidR="00B343C7" w:rsidRPr="00DF318B" w:rsidRDefault="00B343C7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4FA57735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B0678" w14:textId="77777777" w:rsidR="00B343C7" w:rsidRPr="00DF318B" w:rsidRDefault="00B343C7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0293F7BF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41F2D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AB16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B343C7" w:rsidRPr="00DF318B" w14:paraId="1A71D984" w14:textId="77777777">
        <w:trPr>
          <w:trHeight w:val="688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4F5BC68B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0EDCB10E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 w:cs="Arial"/>
                <w:sz w:val="20"/>
              </w:rPr>
              <w:t xml:space="preserve">Kit de tinta para impressora refil tinta </w:t>
            </w:r>
          </w:p>
          <w:p w14:paraId="43812D1E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 w:cs="Arial"/>
                <w:sz w:val="20"/>
              </w:rPr>
              <w:t xml:space="preserve">Material: tinta cor: preta, magenta, </w:t>
            </w:r>
            <w:proofErr w:type="spellStart"/>
            <w:r w:rsidRPr="00DF318B">
              <w:rPr>
                <w:rFonts w:ascii="Verdana" w:hAnsi="Verdana" w:cs="Arial"/>
                <w:sz w:val="20"/>
              </w:rPr>
              <w:t>cyan</w:t>
            </w:r>
            <w:proofErr w:type="spellEnd"/>
            <w:r w:rsidRPr="00DF318B">
              <w:rPr>
                <w:rFonts w:ascii="Verdana" w:hAnsi="Verdana" w:cs="Arial"/>
                <w:sz w:val="20"/>
              </w:rPr>
              <w:t xml:space="preserve">, amarelo aplicação: impressora </w:t>
            </w:r>
            <w:proofErr w:type="spellStart"/>
            <w:r w:rsidRPr="00DF318B">
              <w:rPr>
                <w:rFonts w:ascii="Verdana" w:hAnsi="Verdana" w:cs="Arial"/>
                <w:sz w:val="20"/>
              </w:rPr>
              <w:t>epson</w:t>
            </w:r>
            <w:proofErr w:type="spellEnd"/>
            <w:r w:rsidRPr="00DF318B">
              <w:rPr>
                <w:rFonts w:ascii="Verdana" w:hAnsi="Verdana" w:cs="Arial"/>
                <w:sz w:val="20"/>
              </w:rPr>
              <w:t xml:space="preserve"> </w:t>
            </w:r>
          </w:p>
          <w:p w14:paraId="4DACB93B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 w:cs="Arial"/>
                <w:sz w:val="20"/>
              </w:rPr>
              <w:t>Características adicionais: kit 4 frascos: 65 Ml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4AE465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Kit</w:t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290056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FEB0A4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R$ 80,67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75C4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R$ 242,01</w:t>
            </w:r>
          </w:p>
        </w:tc>
      </w:tr>
      <w:tr w:rsidR="00B343C7" w:rsidRPr="00DF318B" w14:paraId="3BC9B42D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1CB2536E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00375877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 w:cs="Arial"/>
                <w:sz w:val="20"/>
              </w:rPr>
              <w:t xml:space="preserve">Toner para impressora </w:t>
            </w:r>
            <w:proofErr w:type="spellStart"/>
            <w:r w:rsidRPr="00DF318B">
              <w:rPr>
                <w:rFonts w:ascii="Verdana" w:hAnsi="Verdana" w:cs="Arial"/>
                <w:sz w:val="20"/>
              </w:rPr>
              <w:t>hp</w:t>
            </w:r>
            <w:proofErr w:type="spellEnd"/>
            <w:r w:rsidRPr="00DF318B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DF318B">
              <w:rPr>
                <w:rFonts w:ascii="Verdana" w:hAnsi="Verdana" w:cs="Arial"/>
                <w:sz w:val="20"/>
              </w:rPr>
              <w:t>laserjet</w:t>
            </w:r>
            <w:proofErr w:type="spellEnd"/>
            <w:r w:rsidRPr="00DF318B">
              <w:rPr>
                <w:rFonts w:ascii="Verdana" w:hAnsi="Verdana" w:cs="Arial"/>
                <w:sz w:val="20"/>
              </w:rPr>
              <w:t xml:space="preserve"> profissional M1212 MPF original 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4974DE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color w:val="000000"/>
                <w:sz w:val="20"/>
              </w:rPr>
              <w:t>Und.</w:t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1545DD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25EFA5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R$ 340,33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8E44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R$ 1.020,99</w:t>
            </w:r>
          </w:p>
        </w:tc>
      </w:tr>
      <w:tr w:rsidR="00B343C7" w:rsidRPr="00DF318B" w14:paraId="5B28D811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4411E449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7D6F985C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 xml:space="preserve">Toner para impressora </w:t>
            </w:r>
            <w:proofErr w:type="spellStart"/>
            <w:r w:rsidRPr="00DF318B">
              <w:rPr>
                <w:rFonts w:ascii="Verdana" w:hAnsi="Verdana"/>
                <w:sz w:val="20"/>
              </w:rPr>
              <w:t>multifincional</w:t>
            </w:r>
            <w:proofErr w:type="spellEnd"/>
            <w:r w:rsidRPr="00DF318B">
              <w:rPr>
                <w:rFonts w:ascii="Verdana" w:hAnsi="Verdana"/>
                <w:sz w:val="20"/>
              </w:rPr>
              <w:t xml:space="preserve"> Laser </w:t>
            </w:r>
            <w:proofErr w:type="spellStart"/>
            <w:r w:rsidRPr="00DF318B">
              <w:rPr>
                <w:rFonts w:ascii="Verdana" w:hAnsi="Verdana"/>
                <w:sz w:val="20"/>
              </w:rPr>
              <w:t>jet</w:t>
            </w:r>
            <w:proofErr w:type="spellEnd"/>
            <w:r w:rsidRPr="00DF318B">
              <w:rPr>
                <w:rFonts w:ascii="Verdana" w:hAnsi="Verdana"/>
                <w:sz w:val="20"/>
              </w:rPr>
              <w:t xml:space="preserve"> </w:t>
            </w:r>
            <w:proofErr w:type="spellStart"/>
            <w:r w:rsidRPr="00DF318B">
              <w:rPr>
                <w:rFonts w:ascii="Verdana" w:hAnsi="Verdana"/>
                <w:sz w:val="20"/>
              </w:rPr>
              <w:t>pto</w:t>
            </w:r>
            <w:proofErr w:type="spellEnd"/>
            <w:r w:rsidRPr="00DF318B">
              <w:rPr>
                <w:rFonts w:ascii="Verdana" w:hAnsi="Verdana"/>
                <w:sz w:val="20"/>
              </w:rPr>
              <w:t xml:space="preserve"> M428DW CF 258X original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50B71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04B802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13E2EB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R$ 561,67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52211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R$ 5.616,70</w:t>
            </w:r>
          </w:p>
        </w:tc>
      </w:tr>
      <w:tr w:rsidR="00B343C7" w:rsidRPr="00DF318B" w14:paraId="1BDD0AEB" w14:textId="77777777">
        <w:tc>
          <w:tcPr>
            <w:tcW w:w="96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E19C" w14:textId="77777777" w:rsidR="00B343C7" w:rsidRPr="00DF318B" w:rsidRDefault="00000000" w:rsidP="00DF318B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R$ 6.879,70 (seis mil oitocentos e setenta e nove reais e setenta centavos).</w:t>
            </w:r>
          </w:p>
        </w:tc>
      </w:tr>
    </w:tbl>
    <w:p w14:paraId="09F8ACC5" w14:textId="77777777" w:rsidR="00B343C7" w:rsidRPr="00DF318B" w:rsidRDefault="00B343C7" w:rsidP="00DF318B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</w:rPr>
      </w:pPr>
    </w:p>
    <w:p w14:paraId="2408BB6A" w14:textId="77777777" w:rsidR="00B343C7" w:rsidRPr="00DF318B" w:rsidRDefault="00000000" w:rsidP="00DF318B">
      <w:pPr>
        <w:pStyle w:val="PargrafodaLista"/>
        <w:widowControl w:val="0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/>
          <w:iCs/>
          <w:sz w:val="20"/>
          <w:szCs w:val="20"/>
        </w:rPr>
        <w:t>1.2</w:t>
      </w:r>
      <w:r w:rsidRPr="00DF318B">
        <w:rPr>
          <w:rFonts w:ascii="Verdana" w:hAnsi="Verdana"/>
          <w:b/>
          <w:bCs/>
          <w:iCs/>
          <w:sz w:val="20"/>
          <w:szCs w:val="20"/>
        </w:rPr>
        <w:t>.</w:t>
      </w:r>
      <w:r w:rsidRPr="00DF318B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7E0A8DAC" w14:textId="77777777" w:rsidR="00B343C7" w:rsidRPr="00DF318B" w:rsidRDefault="00000000" w:rsidP="00DF318B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/>
          <w:iCs/>
          <w:sz w:val="20"/>
          <w:szCs w:val="20"/>
        </w:rPr>
        <w:t xml:space="preserve">1.3. </w:t>
      </w:r>
      <w:r w:rsidRPr="00DF318B">
        <w:rPr>
          <w:rFonts w:ascii="Verdana" w:hAnsi="Verdana"/>
          <w:sz w:val="20"/>
          <w:szCs w:val="20"/>
        </w:rPr>
        <w:t xml:space="preserve">O prazo de vigência da aquisição será de 10 (dez) </w:t>
      </w:r>
      <w:r w:rsidRPr="00DF318B">
        <w:rPr>
          <w:rFonts w:ascii="Verdana" w:eastAsia="Times New Roman" w:hAnsi="Verdana" w:cs="Times New Roman"/>
          <w:sz w:val="20"/>
          <w:szCs w:val="20"/>
        </w:rPr>
        <w:t>dias</w:t>
      </w:r>
      <w:r w:rsidRPr="00DF318B">
        <w:rPr>
          <w:rFonts w:ascii="Verdana" w:hAnsi="Verdana"/>
          <w:sz w:val="20"/>
          <w:szCs w:val="20"/>
        </w:rPr>
        <w:t>, contados da confirmação de recebimento da autorização de fornecimento emitida pelo Departamento de Compras e Contratos.</w:t>
      </w:r>
    </w:p>
    <w:p w14:paraId="75E9FA37" w14:textId="77777777" w:rsidR="00B343C7" w:rsidRPr="00DF318B" w:rsidRDefault="00000000" w:rsidP="00DF318B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DF318B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03</w:t>
      </w:r>
      <w:r w:rsidRPr="00DF318B">
        <w:rPr>
          <w:rFonts w:ascii="Verdana" w:eastAsia="SimSun" w:hAnsi="Verdana" w:cs="Arial"/>
          <w:sz w:val="20"/>
          <w:szCs w:val="20"/>
        </w:rPr>
        <w:t xml:space="preserve"> itens, de preço total estimado orçado pela administração no valor</w:t>
      </w:r>
      <w:r w:rsidRPr="00DF318B">
        <w:rPr>
          <w:rFonts w:ascii="Verdana" w:eastAsia="Arial" w:hAnsi="Verdana" w:cs="Arial"/>
          <w:sz w:val="20"/>
          <w:szCs w:val="20"/>
        </w:rPr>
        <w:t xml:space="preserve"> </w:t>
      </w:r>
      <w:r w:rsidRPr="00DF318B">
        <w:rPr>
          <w:rFonts w:ascii="Verdana" w:eastAsia="Arial" w:hAnsi="Verdana" w:cs="Arial"/>
          <w:color w:val="000000"/>
          <w:sz w:val="20"/>
          <w:szCs w:val="20"/>
          <w:lang w:eastAsia="zh-CN"/>
        </w:rPr>
        <w:t>R$ 6</w:t>
      </w:r>
      <w:r w:rsidRPr="00DF318B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.879,70 (seis mil oitocentos e setenta e nove reais e setenta centavos).</w:t>
      </w:r>
      <w:r w:rsidRPr="00DF318B">
        <w:rPr>
          <w:rFonts w:ascii="Verdana" w:eastAsia="SimSun" w:hAnsi="Verdana" w:cs="Arial"/>
          <w:sz w:val="20"/>
          <w:szCs w:val="20"/>
        </w:rPr>
        <w:t xml:space="preserve"> Para fins de classificação, será considerado o menor preço </w:t>
      </w:r>
      <w:r w:rsidRPr="00DF318B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item</w:t>
      </w:r>
      <w:r w:rsidRPr="00DF318B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C30FE34" w14:textId="77777777" w:rsidR="00B343C7" w:rsidRPr="00DF318B" w:rsidRDefault="00B343C7" w:rsidP="00DF318B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</w:rPr>
      </w:pPr>
    </w:p>
    <w:p w14:paraId="6E94CBDB" w14:textId="77777777" w:rsidR="00B343C7" w:rsidRPr="00DF318B" w:rsidRDefault="00000000" w:rsidP="00DF318B">
      <w:pPr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lastRenderedPageBreak/>
        <w:t>2. FUNDAMENTAÇÃO E DESCRIÇÃO DA NECESSIDADE DA CONTRATAÇÃO</w:t>
      </w:r>
    </w:p>
    <w:p w14:paraId="5D5D8EE3" w14:textId="77777777" w:rsidR="00B343C7" w:rsidRPr="00DF318B" w:rsidRDefault="00000000" w:rsidP="00DF318B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Arial"/>
          <w:color w:val="000000"/>
          <w:sz w:val="20"/>
          <w:szCs w:val="20"/>
        </w:rPr>
        <w:t xml:space="preserve">2.1. </w:t>
      </w:r>
      <w:r w:rsidRPr="00DF318B">
        <w:rPr>
          <w:rFonts w:ascii="Verdana" w:hAnsi="Verdana" w:cs="Arial"/>
          <w:color w:val="000000"/>
          <w:sz w:val="20"/>
          <w:szCs w:val="20"/>
          <w:lang w:eastAsia="en-US"/>
        </w:rPr>
        <w:t>A aquisição dos produtos tem por objetivo dar suporte aos documentos que necessitam impressão como relatórios, ofícios e outros, para o arquivo administrativo para o Abrigo Luz e CRAS</w:t>
      </w:r>
      <w:r w:rsidRPr="00DF318B">
        <w:rPr>
          <w:rFonts w:ascii="Verdana" w:hAnsi="Verdana" w:cs="Arial"/>
          <w:color w:val="000000"/>
          <w:sz w:val="20"/>
          <w:szCs w:val="20"/>
        </w:rPr>
        <w:t>.</w:t>
      </w:r>
    </w:p>
    <w:p w14:paraId="693F7DE4" w14:textId="77777777" w:rsidR="00B343C7" w:rsidRPr="00DF318B" w:rsidRDefault="00000000" w:rsidP="00DF318B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Arial"/>
          <w:color w:val="000000"/>
          <w:sz w:val="20"/>
          <w:szCs w:val="20"/>
          <w:lang w:eastAsia="en-US"/>
        </w:rPr>
        <w:t xml:space="preserve">2.2. </w:t>
      </w:r>
      <w:r w:rsidRPr="00DF318B">
        <w:rPr>
          <w:rFonts w:ascii="Verdana" w:hAnsi="Verdana" w:cs="Arial"/>
          <w:color w:val="000000"/>
          <w:sz w:val="20"/>
          <w:szCs w:val="20"/>
          <w:lang w:eastAsia="zh-CN"/>
        </w:rPr>
        <w:t>As coordenadorias administrativas do Abrigo Luz e CRAS manifestaram a necessidade da aquisição por meio dos memorandos nº 54/2024 e 141/2024, visto a ausência do material em questão</w:t>
      </w:r>
      <w:r w:rsidRPr="00DF318B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14:paraId="43CD9574" w14:textId="77777777" w:rsidR="00B343C7" w:rsidRPr="00DF318B" w:rsidRDefault="00B343C7" w:rsidP="00DF318B">
      <w:pPr>
        <w:spacing w:line="276" w:lineRule="auto"/>
        <w:ind w:left="432"/>
        <w:jc w:val="both"/>
        <w:rPr>
          <w:rFonts w:ascii="Verdana" w:hAnsi="Verdana" w:cs="Arial"/>
          <w:b/>
          <w:sz w:val="20"/>
        </w:rPr>
      </w:pPr>
    </w:p>
    <w:p w14:paraId="40EB661F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21B98B14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 xml:space="preserve">3.1 A solução a ser adotada consiste na </w:t>
      </w:r>
      <w:r w:rsidRPr="00DF318B">
        <w:rPr>
          <w:rFonts w:ascii="Verdana" w:hAnsi="Verdana" w:cs="Arial"/>
          <w:color w:val="000000"/>
          <w:sz w:val="20"/>
          <w:lang w:eastAsia="zh-CN"/>
        </w:rPr>
        <w:t>aquisição de tinta e toner para as impressoras do Abrigo Luz a fim de otimizar as impressões de documentos do serviço de acolhimento</w:t>
      </w:r>
      <w:r w:rsidRPr="00DF318B">
        <w:rPr>
          <w:rFonts w:ascii="Verdana" w:hAnsi="Verdana" w:cs="Arial"/>
          <w:sz w:val="20"/>
        </w:rPr>
        <w:t xml:space="preserve">. </w:t>
      </w:r>
    </w:p>
    <w:p w14:paraId="6619539B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 xml:space="preserve">3.2. Os </w:t>
      </w:r>
      <w:r w:rsidRPr="00DF318B">
        <w:rPr>
          <w:rFonts w:ascii="Verdana" w:hAnsi="Verdana" w:cs="Arial"/>
          <w:color w:val="000000"/>
          <w:sz w:val="20"/>
          <w:lang w:eastAsia="zh-CN"/>
        </w:rPr>
        <w:t>materiais</w:t>
      </w:r>
      <w:r w:rsidRPr="00DF318B">
        <w:rPr>
          <w:rFonts w:ascii="Verdana" w:hAnsi="Verdana" w:cs="Arial"/>
          <w:sz w:val="20"/>
        </w:rPr>
        <w:t xml:space="preserve"> deverão ser </w:t>
      </w:r>
      <w:r w:rsidRPr="00DF318B">
        <w:rPr>
          <w:rFonts w:ascii="Verdana" w:hAnsi="Verdana" w:cs="Arial"/>
          <w:color w:val="000000"/>
          <w:sz w:val="20"/>
          <w:lang w:eastAsia="zh-CN"/>
        </w:rPr>
        <w:t>entregues</w:t>
      </w:r>
      <w:r w:rsidRPr="00DF318B">
        <w:rPr>
          <w:rFonts w:ascii="Verdana" w:hAnsi="Verdana" w:cs="Arial"/>
          <w:sz w:val="20"/>
        </w:rPr>
        <w:t xml:space="preserve"> respeitando as seguintes tarefas:</w:t>
      </w:r>
    </w:p>
    <w:p w14:paraId="74A95D3D" w14:textId="77777777" w:rsidR="00B343C7" w:rsidRPr="00DF318B" w:rsidRDefault="00B343C7" w:rsidP="00DF318B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3"/>
        <w:gridCol w:w="9188"/>
      </w:tblGrid>
      <w:tr w:rsidR="00B343C7" w:rsidRPr="00DF318B" w14:paraId="38A87F79" w14:textId="77777777"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AD7A3" w14:textId="77777777" w:rsidR="00B343C7" w:rsidRPr="00DF318B" w:rsidRDefault="00000000" w:rsidP="00DF318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0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4009" w14:textId="77777777" w:rsidR="00B343C7" w:rsidRPr="00DF318B" w:rsidRDefault="00000000" w:rsidP="00DF318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 w:cs="Arial"/>
                <w:color w:val="000000"/>
                <w:sz w:val="20"/>
                <w:lang w:eastAsia="zh-CN"/>
              </w:rPr>
              <w:t>Transporte e logística dos produtos até o local de entrega;</w:t>
            </w:r>
          </w:p>
        </w:tc>
      </w:tr>
      <w:tr w:rsidR="00B343C7" w:rsidRPr="00DF318B" w14:paraId="5BA90C9A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332F1582" w14:textId="77777777" w:rsidR="00B343C7" w:rsidRPr="00DF318B" w:rsidRDefault="00000000" w:rsidP="00DF318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081" w:type="dxa"/>
            <w:tcBorders>
              <w:bottom w:val="single" w:sz="4" w:space="0" w:color="000000"/>
              <w:right w:val="single" w:sz="4" w:space="0" w:color="000000"/>
            </w:tcBorders>
          </w:tcPr>
          <w:p w14:paraId="3058D9D2" w14:textId="01FA1B1C" w:rsidR="00B343C7" w:rsidRPr="00DF318B" w:rsidRDefault="00000000" w:rsidP="00DF318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 w:cs="Arial"/>
                <w:color w:val="000000"/>
                <w:sz w:val="20"/>
                <w:lang w:eastAsia="zh-CN"/>
              </w:rPr>
              <w:t xml:space="preserve">Obedecer </w:t>
            </w:r>
            <w:r w:rsidR="00DF318B">
              <w:rPr>
                <w:rFonts w:ascii="Verdana" w:hAnsi="Verdana" w:cs="Arial"/>
                <w:color w:val="000000"/>
                <w:sz w:val="20"/>
                <w:lang w:eastAsia="zh-CN"/>
              </w:rPr>
              <w:t>a</w:t>
            </w:r>
            <w:r w:rsidRPr="00DF318B">
              <w:rPr>
                <w:rFonts w:ascii="Verdana" w:hAnsi="Verdana" w:cs="Arial"/>
                <w:color w:val="000000"/>
                <w:sz w:val="20"/>
                <w:lang w:eastAsia="zh-CN"/>
              </w:rPr>
              <w:t>o prazo de entrega determinado.</w:t>
            </w:r>
          </w:p>
        </w:tc>
      </w:tr>
      <w:tr w:rsidR="00B343C7" w:rsidRPr="00DF318B" w14:paraId="03B8DF8B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7F555C70" w14:textId="77777777" w:rsidR="00B343C7" w:rsidRPr="00DF318B" w:rsidRDefault="00000000" w:rsidP="00DF318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081" w:type="dxa"/>
            <w:tcBorders>
              <w:bottom w:val="single" w:sz="4" w:space="0" w:color="000000"/>
              <w:right w:val="single" w:sz="4" w:space="0" w:color="000000"/>
            </w:tcBorders>
          </w:tcPr>
          <w:p w14:paraId="08C8357E" w14:textId="77777777" w:rsidR="00B343C7" w:rsidRPr="00DF318B" w:rsidRDefault="00000000" w:rsidP="00DF318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 w:cs="Arial"/>
                <w:color w:val="000000"/>
                <w:sz w:val="20"/>
                <w:lang w:eastAsia="zh-CN"/>
              </w:rPr>
              <w:t>Entregar os materiais em prefeitas condições de uso;</w:t>
            </w:r>
          </w:p>
        </w:tc>
      </w:tr>
      <w:tr w:rsidR="00B343C7" w:rsidRPr="00DF318B" w14:paraId="7FE243FD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666496E2" w14:textId="77777777" w:rsidR="00B343C7" w:rsidRPr="00DF318B" w:rsidRDefault="00000000" w:rsidP="00DF318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081" w:type="dxa"/>
            <w:tcBorders>
              <w:bottom w:val="single" w:sz="4" w:space="0" w:color="000000"/>
              <w:right w:val="single" w:sz="4" w:space="0" w:color="000000"/>
            </w:tcBorders>
          </w:tcPr>
          <w:p w14:paraId="3BFD4F91" w14:textId="77777777" w:rsidR="00B343C7" w:rsidRPr="00DF318B" w:rsidRDefault="00000000" w:rsidP="00DF318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F318B">
              <w:rPr>
                <w:rFonts w:ascii="Verdana" w:hAnsi="Verdana" w:cs="Arial"/>
                <w:color w:val="000000"/>
                <w:sz w:val="20"/>
                <w:lang w:eastAsia="zh-CN"/>
              </w:rPr>
              <w:t>Realizar a troca do produto, em caso de danos, dentro do prazo determinado</w:t>
            </w:r>
            <w:r w:rsidRPr="00DF318B">
              <w:rPr>
                <w:rFonts w:ascii="Verdana" w:hAnsi="Verdana" w:cs="Arial"/>
                <w:sz w:val="20"/>
              </w:rPr>
              <w:t>;</w:t>
            </w:r>
          </w:p>
        </w:tc>
      </w:tr>
    </w:tbl>
    <w:p w14:paraId="26574AB5" w14:textId="77777777" w:rsidR="00B343C7" w:rsidRPr="00DF318B" w:rsidRDefault="00B343C7" w:rsidP="00DF318B">
      <w:pPr>
        <w:spacing w:line="276" w:lineRule="auto"/>
        <w:jc w:val="both"/>
        <w:rPr>
          <w:rFonts w:ascii="Verdana" w:hAnsi="Verdana"/>
          <w:sz w:val="20"/>
        </w:rPr>
      </w:pPr>
    </w:p>
    <w:p w14:paraId="7DD9B6BA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color w:val="000000"/>
          <w:sz w:val="20"/>
        </w:rPr>
        <w:t xml:space="preserve">3.3. </w:t>
      </w:r>
      <w:r w:rsidRPr="00DF318B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2443E785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color w:val="000000"/>
          <w:sz w:val="20"/>
        </w:rPr>
        <w:t xml:space="preserve">3.4. </w:t>
      </w:r>
      <w:r w:rsidRPr="00DF318B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5C15AD29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>4. REQUISITOS DA CONTRATAÇÃO</w:t>
      </w:r>
    </w:p>
    <w:p w14:paraId="46A0E18D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 xml:space="preserve">4.1. </w:t>
      </w:r>
      <w:r w:rsidRPr="00DF318B">
        <w:rPr>
          <w:rFonts w:ascii="Verdana" w:hAnsi="Verdana" w:cs="Arial"/>
          <w:sz w:val="20"/>
        </w:rPr>
        <w:t xml:space="preserve">Na </w:t>
      </w:r>
      <w:r w:rsidRPr="00DF318B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DF318B">
        <w:rPr>
          <w:rFonts w:ascii="Verdana" w:hAnsi="Verdana" w:cs="Arial"/>
          <w:sz w:val="20"/>
        </w:rPr>
        <w:t>, a CONTRATADA deve:</w:t>
      </w:r>
    </w:p>
    <w:p w14:paraId="24F9A807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 xml:space="preserve">a) </w:t>
      </w:r>
      <w:r w:rsidRPr="00DF318B">
        <w:rPr>
          <w:rFonts w:ascii="Verdana" w:hAnsi="Verdana" w:cs="Arial"/>
          <w:sz w:val="20"/>
        </w:rPr>
        <w:t>Fornecer os itens em perfeitas condições de uso, sem nenhuma avaria que comprometa a sua qualidade</w:t>
      </w:r>
    </w:p>
    <w:p w14:paraId="18AFEB2A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>b)</w:t>
      </w:r>
      <w:r w:rsidRPr="00DF318B">
        <w:rPr>
          <w:rFonts w:ascii="Verdana" w:hAnsi="Verdana" w:cs="Arial"/>
          <w:sz w:val="20"/>
        </w:rPr>
        <w:t xml:space="preserve"> </w:t>
      </w:r>
      <w:r w:rsidRPr="00DF318B">
        <w:rPr>
          <w:rFonts w:ascii="Verdana" w:hAnsi="Verdana" w:cs="Arial"/>
          <w:color w:val="000000"/>
          <w:sz w:val="20"/>
          <w:lang w:eastAsia="zh-CN"/>
        </w:rPr>
        <w:t>Fornecer os itens conforme a cotação de preços</w:t>
      </w:r>
      <w:r w:rsidRPr="00DF318B">
        <w:rPr>
          <w:rFonts w:ascii="Verdana" w:hAnsi="Verdana" w:cs="Arial"/>
          <w:sz w:val="20"/>
        </w:rPr>
        <w:t xml:space="preserve">. </w:t>
      </w:r>
    </w:p>
    <w:p w14:paraId="2FDD5CD6" w14:textId="72EEB65E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color w:val="000000"/>
          <w:sz w:val="20"/>
        </w:rPr>
        <w:t xml:space="preserve">c) </w:t>
      </w:r>
      <w:r w:rsidRPr="00DF318B">
        <w:rPr>
          <w:rFonts w:ascii="Verdana" w:hAnsi="Verdana" w:cs="Arial"/>
          <w:color w:val="000000"/>
          <w:sz w:val="20"/>
        </w:rPr>
        <w:t>R</w:t>
      </w:r>
      <w:r w:rsidRPr="00DF318B">
        <w:rPr>
          <w:rFonts w:ascii="Verdana" w:hAnsi="Verdana" w:cs="Arial"/>
          <w:color w:val="000000"/>
          <w:sz w:val="20"/>
          <w:lang w:eastAsia="zh-CN"/>
        </w:rPr>
        <w:t>ealizar a entrega dos produtos dentro do prazo determinado, sendo de sua total responsabilidade os custo</w:t>
      </w:r>
      <w:r w:rsidR="00DF318B">
        <w:rPr>
          <w:rFonts w:ascii="Verdana" w:hAnsi="Verdana" w:cs="Arial"/>
          <w:color w:val="000000"/>
          <w:sz w:val="20"/>
          <w:lang w:eastAsia="zh-CN"/>
        </w:rPr>
        <w:t>s</w:t>
      </w:r>
      <w:r w:rsidRPr="00DF318B">
        <w:rPr>
          <w:rFonts w:ascii="Verdana" w:hAnsi="Verdana" w:cs="Arial"/>
          <w:color w:val="000000"/>
          <w:sz w:val="20"/>
          <w:lang w:eastAsia="zh-CN"/>
        </w:rPr>
        <w:t xml:space="preserve"> com a logística</w:t>
      </w:r>
      <w:r w:rsidRPr="00DF318B">
        <w:rPr>
          <w:rFonts w:ascii="Verdana" w:hAnsi="Verdana" w:cs="Arial"/>
          <w:color w:val="000000"/>
          <w:sz w:val="20"/>
        </w:rPr>
        <w:t xml:space="preserve">. </w:t>
      </w:r>
    </w:p>
    <w:p w14:paraId="5A3F4885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>d)</w:t>
      </w:r>
      <w:r w:rsidRPr="00DF318B">
        <w:rPr>
          <w:rFonts w:ascii="Verdana" w:hAnsi="Verdana" w:cs="Arial"/>
          <w:sz w:val="20"/>
        </w:rPr>
        <w:t xml:space="preserve"> Cotar e fornecer produtos de qualidade e que sejam compatíveis com os equipamentos que estão em uso.</w:t>
      </w:r>
    </w:p>
    <w:p w14:paraId="48CDFACC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 xml:space="preserve">e) </w:t>
      </w:r>
      <w:r w:rsidRPr="00DF318B">
        <w:rPr>
          <w:rFonts w:ascii="Verdana" w:hAnsi="Verdana" w:cs="Arial"/>
          <w:sz w:val="20"/>
        </w:rPr>
        <w:t xml:space="preserve">Realizar substituição dos </w:t>
      </w:r>
      <w:r w:rsidRPr="00DF318B">
        <w:rPr>
          <w:rFonts w:ascii="Verdana" w:hAnsi="Verdana" w:cs="Arial"/>
          <w:color w:val="000000"/>
          <w:sz w:val="20"/>
          <w:lang w:eastAsia="zh-CN"/>
        </w:rPr>
        <w:t>produtos danificados em até 05 dias, se for o caso.</w:t>
      </w:r>
    </w:p>
    <w:p w14:paraId="211B2DD7" w14:textId="77777777" w:rsidR="00B343C7" w:rsidRPr="00DF318B" w:rsidRDefault="00B343C7" w:rsidP="00DF318B">
      <w:pPr>
        <w:spacing w:line="276" w:lineRule="auto"/>
        <w:jc w:val="both"/>
        <w:rPr>
          <w:rFonts w:ascii="Verdana" w:hAnsi="Verdana"/>
          <w:sz w:val="20"/>
        </w:rPr>
      </w:pPr>
    </w:p>
    <w:p w14:paraId="2ABA60C2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ab/>
        <w:t>4.2. Da qualificação técnica.</w:t>
      </w:r>
    </w:p>
    <w:p w14:paraId="4B1EA92D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>4.2.1.</w:t>
      </w:r>
      <w:r w:rsidRPr="00DF318B">
        <w:rPr>
          <w:rFonts w:ascii="Verdana" w:hAnsi="Verdana"/>
          <w:sz w:val="20"/>
        </w:rPr>
        <w:t xml:space="preserve"> Comprovação de aptidão para desempenho de atividade pertinente e compatível com o objeto desta </w:t>
      </w:r>
      <w:r w:rsidRPr="00DF318B">
        <w:rPr>
          <w:rFonts w:ascii="Verdana" w:hAnsi="Verdana"/>
          <w:color w:val="000000"/>
          <w:sz w:val="20"/>
          <w:lang w:eastAsia="zh-CN"/>
        </w:rPr>
        <w:t>aquisição</w:t>
      </w:r>
      <w:r w:rsidRPr="00DF318B">
        <w:rPr>
          <w:rFonts w:ascii="Verdana" w:hAnsi="Verdana"/>
          <w:sz w:val="20"/>
        </w:rPr>
        <w:t>.</w:t>
      </w:r>
    </w:p>
    <w:p w14:paraId="724CEDC0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eastAsia="Arial" w:hAnsi="Verdana" w:cs="Arial"/>
          <w:b/>
          <w:bCs/>
          <w:sz w:val="20"/>
        </w:rPr>
        <w:t xml:space="preserve">4.2.2. </w:t>
      </w:r>
      <w:r w:rsidRPr="00DF318B">
        <w:rPr>
          <w:rFonts w:ascii="Verdana" w:eastAsia="Arial" w:hAnsi="Verdana" w:cs="Arial"/>
          <w:sz w:val="20"/>
        </w:rPr>
        <w:t>Registro da pessoa jurídica (CONTRATADA) nos órgãos competentes e Conselho Regional da classe, se for o caso.</w:t>
      </w:r>
    </w:p>
    <w:p w14:paraId="0C49C6C1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055A9217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>5. MODELO DE EXECUÇÃO CONTRATUAL</w:t>
      </w:r>
    </w:p>
    <w:p w14:paraId="7EA323C4" w14:textId="77777777" w:rsidR="00B343C7" w:rsidRPr="00DF318B" w:rsidRDefault="00000000" w:rsidP="00DF318B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Times New Roman"/>
          <w:iCs/>
          <w:sz w:val="20"/>
          <w:szCs w:val="20"/>
        </w:rPr>
        <w:t>5.1.</w:t>
      </w:r>
      <w:r w:rsidRPr="00DF318B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DF318B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DF318B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DF318B">
        <w:rPr>
          <w:rFonts w:ascii="Verdana" w:eastAsia="Times New Roman" w:hAnsi="Verdana" w:cs="Times New Roman"/>
          <w:bCs/>
          <w:iCs/>
          <w:sz w:val="20"/>
          <w:szCs w:val="20"/>
        </w:rPr>
        <w:t>de 10 (dez) dias, contados</w:t>
      </w:r>
      <w:r w:rsidRPr="00DF318B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53A004DF" w14:textId="77777777" w:rsidR="00B343C7" w:rsidRPr="00DF318B" w:rsidRDefault="00000000" w:rsidP="00DF318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5.2. O objeto deverá ser entregue no seguinte endereço:</w:t>
      </w:r>
    </w:p>
    <w:p w14:paraId="3CE7C3CA" w14:textId="77777777" w:rsidR="00B343C7" w:rsidRPr="00DF318B" w:rsidRDefault="00000000" w:rsidP="00DF318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lastRenderedPageBreak/>
        <w:t>- Departamento de Almoxarifado Central da Prefeitura Municipal de São Gabriel da Palha (lateral do prédio)</w:t>
      </w:r>
    </w:p>
    <w:p w14:paraId="224F01FD" w14:textId="77777777" w:rsidR="00B343C7" w:rsidRPr="00DF318B" w:rsidRDefault="00000000" w:rsidP="00DF318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 xml:space="preserve"> - Praça Vicente Glazar, 159, Bairro Glória.</w:t>
      </w:r>
    </w:p>
    <w:p w14:paraId="4C0C0613" w14:textId="77777777" w:rsidR="00B343C7" w:rsidRPr="00DF318B" w:rsidRDefault="00000000" w:rsidP="00DF318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 xml:space="preserve"> - São Gabriel da Palha – ES, Cep .29.780-000.</w:t>
      </w:r>
    </w:p>
    <w:p w14:paraId="0451E577" w14:textId="77777777" w:rsidR="00B343C7" w:rsidRPr="00DF318B" w:rsidRDefault="00000000" w:rsidP="00DF318B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 xml:space="preserve"> - Telefone de contato: (27) 99975-6571/99991-3498</w:t>
      </w:r>
    </w:p>
    <w:p w14:paraId="54DCC28C" w14:textId="77777777" w:rsidR="00B343C7" w:rsidRPr="00DF318B" w:rsidRDefault="00000000" w:rsidP="00DF318B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DF318B">
        <w:rPr>
          <w:rStyle w:val="Hyperlink"/>
          <w:rFonts w:ascii="Verdana" w:hAnsi="Verdana"/>
          <w:color w:val="000000"/>
          <w:sz w:val="20"/>
          <w:u w:val="none"/>
        </w:rPr>
        <w:t xml:space="preserve"> - E-mail:assistenciasgp@gmail.com</w:t>
      </w:r>
    </w:p>
    <w:p w14:paraId="3420572B" w14:textId="77777777" w:rsidR="00B343C7" w:rsidRPr="00DF318B" w:rsidRDefault="00000000" w:rsidP="00DF318B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57BCCC16" w14:textId="77777777" w:rsidR="00B343C7" w:rsidRPr="00DF318B" w:rsidRDefault="00000000" w:rsidP="00DF318B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DF318B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DF318B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DF318B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DF318B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00EE3C11" w14:textId="77777777" w:rsidR="00B343C7" w:rsidRPr="00DF318B" w:rsidRDefault="00000000" w:rsidP="00DF318B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Times New Roman"/>
          <w:color w:val="auto"/>
          <w:sz w:val="20"/>
          <w:szCs w:val="20"/>
        </w:rPr>
        <w:t>5.4.</w:t>
      </w:r>
      <w:r w:rsidRPr="00DF318B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</w:t>
      </w:r>
      <w:proofErr w:type="gramStart"/>
      <w:r w:rsidRPr="00DF318B">
        <w:rPr>
          <w:rFonts w:ascii="Verdana" w:hAnsi="Verdana" w:cs="Times New Roman"/>
          <w:bCs/>
          <w:color w:val="auto"/>
          <w:sz w:val="20"/>
          <w:szCs w:val="20"/>
        </w:rPr>
        <w:t>Central  para</w:t>
      </w:r>
      <w:proofErr w:type="gramEnd"/>
      <w:r w:rsidRPr="00DF318B">
        <w:rPr>
          <w:rFonts w:ascii="Verdana" w:hAnsi="Verdana" w:cs="Times New Roman"/>
          <w:bCs/>
          <w:color w:val="auto"/>
          <w:sz w:val="20"/>
          <w:szCs w:val="20"/>
        </w:rPr>
        <w:t xml:space="preserve"> acompanhamento e fiscalização e posterior verificação de sua conformidade com as especificações constantes neste Termo de Referência e na proposta.</w:t>
      </w:r>
    </w:p>
    <w:p w14:paraId="4E830402" w14:textId="77777777" w:rsidR="00B343C7" w:rsidRPr="00DF318B" w:rsidRDefault="00000000" w:rsidP="00DF318B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/>
          <w:sz w:val="20"/>
          <w:szCs w:val="20"/>
        </w:rPr>
        <w:t xml:space="preserve">5.5. A conferência </w:t>
      </w:r>
      <w:r w:rsidRPr="00DF318B">
        <w:rPr>
          <w:rFonts w:ascii="Verdana" w:eastAsia="Times New Roman" w:hAnsi="Verdana" w:cs="Times New Roman"/>
          <w:sz w:val="20"/>
          <w:szCs w:val="20"/>
        </w:rPr>
        <w:t>dos itens</w:t>
      </w:r>
      <w:r w:rsidRPr="00DF318B">
        <w:rPr>
          <w:rFonts w:ascii="Verdana" w:hAnsi="Verdana"/>
          <w:sz w:val="20"/>
          <w:szCs w:val="20"/>
        </w:rPr>
        <w:t xml:space="preserve"> deverá ser acompanhada por um servidor </w:t>
      </w:r>
      <w:r w:rsidRPr="00DF318B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DF318B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133DA489" w14:textId="77777777" w:rsidR="00B343C7" w:rsidRPr="00DF318B" w:rsidRDefault="00000000" w:rsidP="00DF318B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Times New Roman"/>
          <w:color w:val="auto"/>
          <w:sz w:val="20"/>
          <w:szCs w:val="20"/>
        </w:rPr>
        <w:t>5.6.</w:t>
      </w:r>
      <w:r w:rsidRPr="00DF318B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DF318B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DF318B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3EDDD89D" w14:textId="77777777" w:rsidR="00B343C7" w:rsidRPr="00DF318B" w:rsidRDefault="00000000" w:rsidP="00DF318B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/>
          <w:sz w:val="20"/>
          <w:szCs w:val="20"/>
        </w:rPr>
        <w:t>5.7.</w:t>
      </w:r>
      <w:r w:rsidRPr="00DF318B">
        <w:rPr>
          <w:rFonts w:ascii="Verdana" w:hAnsi="Verdana"/>
          <w:b/>
          <w:bCs/>
          <w:sz w:val="20"/>
          <w:szCs w:val="20"/>
        </w:rPr>
        <w:t xml:space="preserve"> </w:t>
      </w:r>
      <w:r w:rsidRPr="00DF318B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DF318B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5FCBC564" w14:textId="77777777" w:rsidR="00B343C7" w:rsidRPr="00DF318B" w:rsidRDefault="00000000" w:rsidP="00DF318B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27607CAC" w14:textId="77777777" w:rsidR="00B343C7" w:rsidRPr="00DF318B" w:rsidRDefault="00000000" w:rsidP="00DF318B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3B9BA92D" w14:textId="77777777" w:rsidR="00B343C7" w:rsidRPr="00DF318B" w:rsidRDefault="00000000" w:rsidP="00DF318B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Times New Roman"/>
          <w:iCs/>
          <w:color w:val="auto"/>
          <w:sz w:val="20"/>
          <w:szCs w:val="20"/>
        </w:rPr>
        <w:t>5.10. Não haverá reajustamento de preços.</w:t>
      </w:r>
    </w:p>
    <w:p w14:paraId="0E181FCE" w14:textId="77777777" w:rsidR="00DF318B" w:rsidRDefault="00DF318B" w:rsidP="00DF318B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2AA7C1A3" w14:textId="3CCC8BB3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>6.</w:t>
      </w:r>
      <w:r w:rsidRPr="00DF318B">
        <w:rPr>
          <w:rFonts w:ascii="Verdana" w:hAnsi="Verdana" w:cs="Arial"/>
          <w:b/>
          <w:bCs/>
          <w:sz w:val="20"/>
        </w:rPr>
        <w:t xml:space="preserve"> DEFINIÇÃO E JUSTIFICATIVA DE CARACTERIZAÇÃO DO OBJETO </w:t>
      </w:r>
    </w:p>
    <w:p w14:paraId="00BC48B6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>6.1. A especificação</w:t>
      </w:r>
      <w:r w:rsidRPr="00DF318B">
        <w:rPr>
          <w:rFonts w:ascii="Verdana" w:hAnsi="Verdana" w:cs="Arial"/>
          <w:sz w:val="20"/>
          <w:lang w:eastAsia="zh-CN"/>
        </w:rPr>
        <w:t xml:space="preserve"> dos itens </w:t>
      </w:r>
      <w:r w:rsidRPr="00DF318B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523E0DF6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31AA77C7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73C1D153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>7. OBRIGAÇÕES DO CONTRATANTE</w:t>
      </w:r>
    </w:p>
    <w:p w14:paraId="6D885AA8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230AC277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6ED30434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305528D7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4E0C93F3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5394B4EE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0AEDFEA2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7.6. Prestar, por meio da Assessoria de Comunicação, esclarecimentos e informações necessárias à CONTRATADA no sentido de contribuir com a mesma para a plena execução do objeto.</w:t>
      </w:r>
    </w:p>
    <w:p w14:paraId="674E3D1A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3F8B0DC0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549B4987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6460A485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6A947268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5BF5F5CB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05E349D0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7B93549A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5E217FF2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46364540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8.1. Respeitar os prazos, condições e especificações estabelecidas neste Termo de</w:t>
      </w:r>
    </w:p>
    <w:p w14:paraId="2B0B7607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71BBB2D9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8.2. Entregar os produtos conforme descrito no ETP, TR e Autorização de Fornecimento, acondicionados em embalagens originais, devidamente identificadas e lacradas.</w:t>
      </w:r>
    </w:p>
    <w:p w14:paraId="48C91389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8.3. Responsabilizar-se por eventuais danos causados aos equipamentos nos procedimentos de transporte, guarda e entrega.</w:t>
      </w:r>
    </w:p>
    <w:p w14:paraId="64FF4D67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8.4.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31495211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8.5. Responsabilizar-se pelos custos referentes ao transporte e guarda dos equipamentos antes de sua entrega no local indicado.</w:t>
      </w:r>
    </w:p>
    <w:p w14:paraId="64DE345C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8.6. Manter-se, durante a vigência do contrato, todas as condições exigidas para habilitação, em observância à legislação vigente.</w:t>
      </w:r>
    </w:p>
    <w:p w14:paraId="3B8B93A0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8.7. Prestar esclarecimentos técnicos à secretaria requisitante no que se refere ao objeto da aquisição, sempre que solicitada.</w:t>
      </w:r>
    </w:p>
    <w:p w14:paraId="74AB31AC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8.8. Responsabilizar-se integralmente pelos encargos trabalhistas, previdenciários, fiscais, comerciais e de responsabilidade civil, bem como outros encargos, taxas e impostos decorrentes da execução do contrato.</w:t>
      </w:r>
    </w:p>
    <w:p w14:paraId="669D7770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8.9. Apresentar à requisitante, inclusive para fins de liberação do pagamento, notas fiscais de todos os equipamentos.</w:t>
      </w:r>
    </w:p>
    <w:p w14:paraId="41FBE984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8.10.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783A4105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8.11. Que sejam observados os requisitos ambientais para a obtenção de certificação do</w:t>
      </w:r>
    </w:p>
    <w:p w14:paraId="6DDD5560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5F2127C1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8.12.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15FEF5E7" w14:textId="77777777" w:rsidR="00B343C7" w:rsidRPr="00DF318B" w:rsidRDefault="00B343C7" w:rsidP="00DF318B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</w:rPr>
      </w:pPr>
    </w:p>
    <w:p w14:paraId="712C49C6" w14:textId="77777777" w:rsidR="00B343C7" w:rsidRPr="00DF318B" w:rsidRDefault="00000000" w:rsidP="00DF318B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>9. RESULTADOS PRETENDIDOS</w:t>
      </w:r>
    </w:p>
    <w:p w14:paraId="4B172D3C" w14:textId="758B4BC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 xml:space="preserve">9.1. </w:t>
      </w:r>
      <w:r w:rsidR="00DF318B" w:rsidRPr="00DF318B">
        <w:rPr>
          <w:rFonts w:ascii="Verdana" w:hAnsi="Verdana" w:cs="Arial"/>
          <w:sz w:val="20"/>
        </w:rPr>
        <w:t>Os resultados pretendidos com a contratação têm</w:t>
      </w:r>
      <w:r w:rsidRPr="00DF318B">
        <w:rPr>
          <w:rFonts w:ascii="Verdana" w:hAnsi="Verdana" w:cs="Arial"/>
          <w:sz w:val="20"/>
        </w:rPr>
        <w:t xml:space="preserve"> como garantir a execução de trabalhos administrativos do serviço de acolhimento, que exigem impressão de documentos.</w:t>
      </w:r>
    </w:p>
    <w:p w14:paraId="532F3DD3" w14:textId="77777777" w:rsidR="00B343C7" w:rsidRPr="00DF318B" w:rsidRDefault="00B343C7" w:rsidP="00DF318B">
      <w:pPr>
        <w:spacing w:line="276" w:lineRule="auto"/>
        <w:jc w:val="both"/>
        <w:rPr>
          <w:rFonts w:ascii="Verdana" w:hAnsi="Verdana"/>
          <w:sz w:val="20"/>
        </w:rPr>
      </w:pPr>
    </w:p>
    <w:p w14:paraId="56639820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>10. REGULARIDADE FISCAL E TRABALHISTA</w:t>
      </w:r>
    </w:p>
    <w:p w14:paraId="45CFE09C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>10.1. Cópia de inscrição no Cadastro de Pessoas Jurídicas – CNPJ.</w:t>
      </w:r>
    </w:p>
    <w:p w14:paraId="52E8AA78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42E0A9B7" w14:textId="7BE7164A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>10.3.</w:t>
      </w:r>
      <w:r w:rsidR="00DF318B">
        <w:rPr>
          <w:rFonts w:ascii="Verdana" w:hAnsi="Verdana" w:cs="Arial"/>
          <w:sz w:val="20"/>
        </w:rPr>
        <w:t xml:space="preserve"> </w:t>
      </w:r>
      <w:proofErr w:type="gramStart"/>
      <w:r w:rsidRPr="00DF318B">
        <w:rPr>
          <w:rFonts w:ascii="Verdana" w:hAnsi="Verdana" w:cs="Arial"/>
          <w:sz w:val="20"/>
        </w:rPr>
        <w:t>Prova</w:t>
      </w:r>
      <w:proofErr w:type="gramEnd"/>
      <w:r w:rsidRPr="00DF318B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DF318B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DF318B">
        <w:rPr>
          <w:rFonts w:ascii="Verdana" w:hAnsi="Verdana" w:cs="Arial"/>
          <w:color w:val="000000"/>
          <w:sz w:val="20"/>
        </w:rPr>
        <w:t>;</w:t>
      </w:r>
    </w:p>
    <w:p w14:paraId="3FDBAF71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69E65359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</w:t>
      </w:r>
      <w:r w:rsidRPr="00DF318B">
        <w:rPr>
          <w:rFonts w:ascii="Verdana" w:hAnsi="Verdana" w:cs="Arial"/>
          <w:color w:val="000000"/>
          <w:sz w:val="20"/>
        </w:rPr>
        <w:t xml:space="preserve"> </w:t>
      </w:r>
      <w:hyperlink r:id="rId7">
        <w:r w:rsidRPr="00DF318B">
          <w:rPr>
            <w:rFonts w:ascii="Verdana" w:hAnsi="Verdana" w:cs="Arial"/>
            <w:color w:val="000000"/>
            <w:sz w:val="20"/>
          </w:rPr>
          <w:t>http://www.tst.jus.br</w:t>
        </w:r>
      </w:hyperlink>
      <w:r w:rsidRPr="00DF318B">
        <w:rPr>
          <w:rFonts w:ascii="Verdana" w:hAnsi="Verdana" w:cs="Arial"/>
          <w:color w:val="000000"/>
          <w:sz w:val="20"/>
        </w:rPr>
        <w:t>.</w:t>
      </w:r>
    </w:p>
    <w:p w14:paraId="44185A3E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754ADF5A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>11. DAS SANÇÕES ADMINISTRATIVAS</w:t>
      </w:r>
    </w:p>
    <w:p w14:paraId="54676FF0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1F3E27ED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.1.1. Dar causa à inexecução parcial do contrato.</w:t>
      </w:r>
    </w:p>
    <w:p w14:paraId="2E8E6B7E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28BE83B0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.1.3. Dar causa à inexecução total;</w:t>
      </w:r>
    </w:p>
    <w:p w14:paraId="2FCEB248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.1.4. Deixar de entregar a documentação exigida para o certame.</w:t>
      </w:r>
    </w:p>
    <w:p w14:paraId="279A489A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64E00A9E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020444F7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78D66AFA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54D30251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3E0CB3D2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085B4354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0329E4C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20EF869A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200B963E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11.1.13.</w:t>
      </w:r>
      <w:r w:rsidRPr="00DF318B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778F8942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lastRenderedPageBreak/>
        <w:t xml:space="preserve">         a) Advertência pela falta do subitem 11.1.1 deste Termo de Referência, quando não se justificar a imposição de penalidade mais grave.</w:t>
      </w:r>
    </w:p>
    <w:p w14:paraId="5891A6C8" w14:textId="77777777" w:rsidR="00B343C7" w:rsidRPr="00DF318B" w:rsidRDefault="00000000" w:rsidP="00DF318B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6B81F98" w14:textId="77777777" w:rsidR="00B343C7" w:rsidRPr="00DF318B" w:rsidRDefault="00000000" w:rsidP="00DF318B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ab/>
      </w:r>
      <w:r w:rsidRPr="00DF318B">
        <w:rPr>
          <w:rFonts w:ascii="Verdana" w:hAnsi="Verdana"/>
          <w:iCs/>
          <w:sz w:val="20"/>
        </w:rPr>
        <w:tab/>
        <w:t xml:space="preserve"> b.1) O valor da multa poderá ser descontado das faturas devidas à CONTRATADA;</w:t>
      </w:r>
    </w:p>
    <w:p w14:paraId="40A0FB5C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ab/>
        <w:t xml:space="preserve"> b.2) A multa pode ser aplicada isoladamente ou juntamente com as penalidades definidas nos itens “c” e “d” abaixo: </w:t>
      </w:r>
    </w:p>
    <w:p w14:paraId="7AD7DCE6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464253A6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798FD6F3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.3. Na aplicação das sanções serão considerados:</w:t>
      </w:r>
    </w:p>
    <w:p w14:paraId="1E362BB4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.3.1. A natureza e a gravidade da infração cometida.</w:t>
      </w:r>
    </w:p>
    <w:p w14:paraId="1F3762F2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>11.3.2. As peculiaridades do caso concreto.</w:t>
      </w:r>
    </w:p>
    <w:p w14:paraId="2ADBAD7D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>11.3.3. As circunstâncias agravantes ou atenuantes.</w:t>
      </w:r>
    </w:p>
    <w:p w14:paraId="489B6A81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>11.3.4. Os danos que dela provierem para a Administração Pública.</w:t>
      </w:r>
    </w:p>
    <w:p w14:paraId="0D51A564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color w:val="000000"/>
          <w:sz w:val="20"/>
        </w:rPr>
        <w:t>11</w:t>
      </w:r>
      <w:r w:rsidRPr="00DF318B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1042AE98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930B8B6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D2B0080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45BEF4EF" w14:textId="77777777" w:rsidR="00B343C7" w:rsidRPr="00DF318B" w:rsidRDefault="00000000" w:rsidP="00DF318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  <w:lang w:eastAsia="en-US"/>
        </w:rPr>
        <w:t>12. DA HABILITAÇÃO</w:t>
      </w:r>
      <w:r w:rsidRPr="00DF318B">
        <w:rPr>
          <w:rFonts w:ascii="Verdana" w:hAnsi="Verdana"/>
          <w:sz w:val="20"/>
          <w:lang w:eastAsia="en-US"/>
        </w:rPr>
        <w:t xml:space="preserve"> </w:t>
      </w:r>
    </w:p>
    <w:p w14:paraId="49C744C6" w14:textId="77777777" w:rsidR="00B343C7" w:rsidRPr="00DF318B" w:rsidRDefault="00000000" w:rsidP="00DF318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CA6327F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0EEC38C9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DF318B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DF318B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DF318B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174B3A3C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DF318B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DF318B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3C05C0A7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3BC8AA1" w14:textId="77777777" w:rsidR="00B343C7" w:rsidRPr="00DF318B" w:rsidRDefault="00000000" w:rsidP="00DF318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DF318B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</w:t>
      </w:r>
      <w:r w:rsidRPr="00DF318B">
        <w:rPr>
          <w:rFonts w:ascii="Verdana" w:hAnsi="Verdana" w:cs="Verdana"/>
          <w:color w:val="000000"/>
          <w:sz w:val="20"/>
        </w:rPr>
        <w:lastRenderedPageBreak/>
        <w:t>responsaveis/empresas-inidoneas/) e proibidas de contratar com o Poder Público estadual ou municipal(</w:t>
      </w:r>
      <w:hyperlink r:id="rId10">
        <w:r w:rsidRPr="00DF318B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DF318B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331F12AA" w14:textId="77777777" w:rsidR="00B343C7" w:rsidRPr="00DF318B" w:rsidRDefault="00000000" w:rsidP="00DF318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DF318B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DF318B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4A1BC4DF" w14:textId="77777777" w:rsidR="00B343C7" w:rsidRPr="00DF318B" w:rsidRDefault="00000000" w:rsidP="00DF318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65C72EF" w14:textId="77777777" w:rsidR="00B343C7" w:rsidRPr="00DF318B" w:rsidRDefault="00000000" w:rsidP="00DF318B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3B1FF16" w14:textId="77777777" w:rsidR="00B343C7" w:rsidRPr="00DF318B" w:rsidRDefault="00000000" w:rsidP="00DF318B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1E93B4AE" w14:textId="77777777" w:rsidR="00B343C7" w:rsidRPr="00DF318B" w:rsidRDefault="00000000" w:rsidP="00DF318B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238727D7" w14:textId="508A6589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12.1.3.</w:t>
      </w:r>
      <w:r w:rsidR="00DF318B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gramStart"/>
      <w:r w:rsidRPr="00DF318B">
        <w:rPr>
          <w:rFonts w:ascii="Verdana" w:hAnsi="Verdana" w:cs="Verdana"/>
          <w:color w:val="000000"/>
          <w:sz w:val="20"/>
          <w:szCs w:val="20"/>
        </w:rPr>
        <w:t>Constatada</w:t>
      </w:r>
      <w:proofErr w:type="gramEnd"/>
      <w:r w:rsidRPr="00DF318B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13103887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0554937" w14:textId="77777777" w:rsidR="00B343C7" w:rsidRPr="00DF318B" w:rsidRDefault="00000000" w:rsidP="00DF318B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DF318B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DF318B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DF318B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2E6A956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DF318B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DF318B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35FB0084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94F8B3C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DF318B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DF318B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7B9D8157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6477F33E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68BB8F7A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7E7C221E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sz w:val="20"/>
          <w:szCs w:val="20"/>
        </w:rPr>
        <w:lastRenderedPageBreak/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B35E131" w14:textId="77777777" w:rsidR="00B343C7" w:rsidRPr="00DF318B" w:rsidRDefault="00000000" w:rsidP="00DF318B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5D0CFE39" w14:textId="77777777" w:rsidR="00B343C7" w:rsidRPr="00DF318B" w:rsidRDefault="00B343C7" w:rsidP="00DF318B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</w:rPr>
      </w:pPr>
    </w:p>
    <w:p w14:paraId="5681C06D" w14:textId="77777777" w:rsidR="00B343C7" w:rsidRPr="00DF318B" w:rsidRDefault="00000000" w:rsidP="00DF318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4ABFE8C5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3F5198DF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 xml:space="preserve">12.8.2.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DF318B">
          <w:rPr>
            <w:rFonts w:ascii="Verdana" w:hAnsi="Verdana" w:cs="Verdana"/>
            <w:color w:val="000000"/>
            <w:sz w:val="20"/>
            <w:szCs w:val="20"/>
          </w:rPr>
          <w:t>www.portaldoempreendedor.gov.br</w:t>
        </w:r>
      </w:hyperlink>
      <w:r w:rsidRPr="00DF318B">
        <w:rPr>
          <w:rFonts w:ascii="Verdana" w:hAnsi="Verdana" w:cs="Verdana"/>
          <w:color w:val="000000"/>
          <w:sz w:val="20"/>
          <w:szCs w:val="20"/>
        </w:rPr>
        <w:t>;</w:t>
      </w:r>
    </w:p>
    <w:p w14:paraId="38626B8B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32C486BE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3871F94C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07759D06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46159C70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61F4370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DF318B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386AF5DB" w14:textId="77777777" w:rsidR="00B343C7" w:rsidRPr="00DF318B" w:rsidRDefault="00B343C7" w:rsidP="00DF3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</w:rPr>
      </w:pPr>
    </w:p>
    <w:p w14:paraId="7A66A80C" w14:textId="77777777" w:rsidR="00B343C7" w:rsidRPr="00DF318B" w:rsidRDefault="00000000" w:rsidP="00DF318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DF318B">
        <w:rPr>
          <w:rFonts w:ascii="Verdana" w:hAnsi="Verdana" w:cs="Verdana"/>
          <w:color w:val="000000"/>
          <w:sz w:val="20"/>
          <w:szCs w:val="20"/>
        </w:rPr>
        <w:t>.</w:t>
      </w:r>
    </w:p>
    <w:p w14:paraId="4F49DE3A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5FDF394D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11A61DD6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2CD34C92" w14:textId="77777777" w:rsidR="00B343C7" w:rsidRPr="00DF318B" w:rsidRDefault="00000000" w:rsidP="00DF318B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2373541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>13. CRITÉRIOS DE PAGAMENTO</w:t>
      </w:r>
    </w:p>
    <w:p w14:paraId="1B029E3C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4E7D304D" w14:textId="77777777" w:rsidR="00B343C7" w:rsidRPr="00DF318B" w:rsidRDefault="00000000" w:rsidP="00DF318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lastRenderedPageBreak/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DF318B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DF318B">
        <w:rPr>
          <w:rFonts w:ascii="Verdana" w:hAnsi="Verdana"/>
          <w:color w:val="000000"/>
          <w:sz w:val="20"/>
        </w:rPr>
        <w:t>.</w:t>
      </w:r>
    </w:p>
    <w:p w14:paraId="33B2D5E9" w14:textId="77777777" w:rsidR="00B343C7" w:rsidRPr="00DF318B" w:rsidRDefault="00000000" w:rsidP="00DF318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EC5209C" w14:textId="77777777" w:rsidR="00B343C7" w:rsidRPr="00DF318B" w:rsidRDefault="00000000" w:rsidP="00DF318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- O prazo de validade;</w:t>
      </w:r>
    </w:p>
    <w:p w14:paraId="1B810021" w14:textId="77777777" w:rsidR="00B343C7" w:rsidRPr="00DF318B" w:rsidRDefault="00000000" w:rsidP="00DF318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 xml:space="preserve">- A data da emissão; </w:t>
      </w:r>
    </w:p>
    <w:p w14:paraId="3EEEA46A" w14:textId="77777777" w:rsidR="00B343C7" w:rsidRPr="00DF318B" w:rsidRDefault="00000000" w:rsidP="00DF318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 xml:space="preserve">- Os dados do contrato e do órgão contratante; </w:t>
      </w:r>
    </w:p>
    <w:p w14:paraId="642659B6" w14:textId="77777777" w:rsidR="00B343C7" w:rsidRPr="00DF318B" w:rsidRDefault="00000000" w:rsidP="00DF318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 xml:space="preserve">- O período respectivo de execução do contrato; </w:t>
      </w:r>
    </w:p>
    <w:p w14:paraId="2E4C87D7" w14:textId="77777777" w:rsidR="00B343C7" w:rsidRPr="00DF318B" w:rsidRDefault="00000000" w:rsidP="00DF318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 xml:space="preserve">- O valor a pagar; e </w:t>
      </w:r>
    </w:p>
    <w:p w14:paraId="49040C16" w14:textId="77777777" w:rsidR="00B343C7" w:rsidRPr="00DF318B" w:rsidRDefault="00000000" w:rsidP="00DF318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- Eventual destaque do valor de retenções tributárias cabíveis.</w:t>
      </w:r>
    </w:p>
    <w:p w14:paraId="3B507EAF" w14:textId="77777777" w:rsidR="00B343C7" w:rsidRPr="00DF318B" w:rsidRDefault="00000000" w:rsidP="00DF318B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A18DF7C" w14:textId="77777777" w:rsidR="00B343C7" w:rsidRPr="00DF318B" w:rsidRDefault="00000000" w:rsidP="00DF318B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13.5. A</w:t>
      </w:r>
      <w:r w:rsidRPr="00DF318B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DF318B">
        <w:rPr>
          <w:rStyle w:val="Hyperlink"/>
          <w:rFonts w:ascii="Verdana" w:hAnsi="Verdana"/>
          <w:sz w:val="20"/>
          <w:u w:val="none"/>
          <w:lang w:eastAsia="en-US"/>
        </w:rPr>
        <w:t>.</w:t>
      </w:r>
    </w:p>
    <w:p w14:paraId="47425EB4" w14:textId="77777777" w:rsidR="00B343C7" w:rsidRPr="00DF318B" w:rsidRDefault="00000000" w:rsidP="00DF318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5838043E" w14:textId="77777777" w:rsidR="00B343C7" w:rsidRPr="00DF318B" w:rsidRDefault="00000000" w:rsidP="00DF318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7807AB17" w14:textId="77777777" w:rsidR="00B343C7" w:rsidRPr="00DF318B" w:rsidRDefault="00000000" w:rsidP="00DF318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93B9920" w14:textId="77777777" w:rsidR="00B343C7" w:rsidRPr="00DF318B" w:rsidRDefault="00000000" w:rsidP="00DF318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5E6E3F8F" w14:textId="77777777" w:rsidR="00B343C7" w:rsidRPr="00DF318B" w:rsidRDefault="00000000" w:rsidP="00DF318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DF318B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DF318B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689301C" w14:textId="4A80A17B" w:rsidR="00B343C7" w:rsidRPr="00DF318B" w:rsidRDefault="00000000" w:rsidP="00DF318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18076FE0" w14:textId="77777777" w:rsidR="00B343C7" w:rsidRPr="00DF318B" w:rsidRDefault="00000000" w:rsidP="00DF318B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/>
          <w:color w:val="000000"/>
          <w:sz w:val="20"/>
          <w:szCs w:val="20"/>
        </w:rPr>
        <w:t xml:space="preserve">13.11. </w:t>
      </w:r>
      <w:r w:rsidRPr="00DF318B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705BA5B6" w14:textId="77777777" w:rsidR="00B343C7" w:rsidRPr="00DF318B" w:rsidRDefault="00000000" w:rsidP="00DF318B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Verdana"/>
          <w:sz w:val="20"/>
          <w:szCs w:val="20"/>
        </w:rPr>
        <w:t xml:space="preserve">VM = VF </w:t>
      </w:r>
      <w:r w:rsidRPr="00DF318B">
        <w:rPr>
          <w:rFonts w:ascii="Verdana" w:hAnsi="Verdana" w:cs="Verdana"/>
          <w:sz w:val="20"/>
          <w:szCs w:val="20"/>
          <w:vertAlign w:val="subscript"/>
        </w:rPr>
        <w:t>*</w:t>
      </w:r>
      <w:r w:rsidRPr="00DF318B">
        <w:rPr>
          <w:rFonts w:ascii="Verdana" w:hAnsi="Verdana" w:cs="Verdana"/>
          <w:sz w:val="20"/>
          <w:szCs w:val="20"/>
        </w:rPr>
        <w:t xml:space="preserve"> 0,33 </w:t>
      </w:r>
      <w:r w:rsidRPr="00DF318B">
        <w:rPr>
          <w:rFonts w:ascii="Verdana" w:hAnsi="Verdana" w:cs="Verdana"/>
          <w:sz w:val="20"/>
          <w:szCs w:val="20"/>
          <w:vertAlign w:val="subscript"/>
        </w:rPr>
        <w:t>*</w:t>
      </w:r>
      <w:r w:rsidRPr="00DF318B">
        <w:rPr>
          <w:rFonts w:ascii="Verdana" w:hAnsi="Verdana" w:cs="Verdana"/>
          <w:sz w:val="20"/>
          <w:szCs w:val="20"/>
        </w:rPr>
        <w:t xml:space="preserve"> ND</w:t>
      </w:r>
    </w:p>
    <w:p w14:paraId="06F11FF2" w14:textId="77777777" w:rsidR="00B343C7" w:rsidRPr="00DF318B" w:rsidRDefault="00000000" w:rsidP="00DF318B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DF318B">
        <w:rPr>
          <w:rFonts w:ascii="Verdana" w:eastAsia="Verdana" w:hAnsi="Verdana" w:cs="Verdana"/>
          <w:sz w:val="20"/>
          <w:szCs w:val="20"/>
        </w:rPr>
        <w:t xml:space="preserve">        </w:t>
      </w:r>
      <w:r w:rsidRPr="00DF318B">
        <w:rPr>
          <w:rFonts w:ascii="Verdana" w:hAnsi="Verdana" w:cs="Verdana"/>
          <w:sz w:val="20"/>
          <w:szCs w:val="20"/>
        </w:rPr>
        <w:t>100</w:t>
      </w:r>
    </w:p>
    <w:p w14:paraId="6B633EE2" w14:textId="77777777" w:rsidR="00B343C7" w:rsidRPr="00DF318B" w:rsidRDefault="00000000" w:rsidP="00DF318B">
      <w:pPr>
        <w:suppressAutoHyphens w:val="0"/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 w:cs="Arial"/>
          <w:color w:val="000000"/>
          <w:sz w:val="20"/>
        </w:rPr>
        <w:t xml:space="preserve">Onde: </w:t>
      </w:r>
    </w:p>
    <w:p w14:paraId="5970583D" w14:textId="77777777" w:rsidR="00B343C7" w:rsidRPr="00DF318B" w:rsidRDefault="00000000" w:rsidP="00DF318B">
      <w:pPr>
        <w:suppressAutoHyphens w:val="0"/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5F60AFB" w14:textId="77777777" w:rsidR="00B343C7" w:rsidRPr="00DF318B" w:rsidRDefault="00000000" w:rsidP="00DF318B">
      <w:pPr>
        <w:suppressAutoHyphens w:val="0"/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0B100B77" w14:textId="77777777" w:rsidR="00B343C7" w:rsidRPr="00DF318B" w:rsidRDefault="00000000" w:rsidP="00DF318B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DF318B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01948443" w14:textId="76D1E354" w:rsidR="00B343C7" w:rsidRPr="00DF318B" w:rsidRDefault="00000000" w:rsidP="00DF318B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DF318B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DF318B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9A2C260" w14:textId="77777777" w:rsidR="00B343C7" w:rsidRPr="00DF318B" w:rsidRDefault="00000000" w:rsidP="00DF318B">
      <w:pPr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DF318B">
        <w:rPr>
          <w:rFonts w:ascii="Verdana" w:hAnsi="Verdana" w:cs="Arial"/>
          <w:color w:val="000000"/>
          <w:sz w:val="20"/>
        </w:rPr>
        <w:t>ois</w:t>
      </w:r>
      <w:proofErr w:type="spellEnd"/>
      <w:r w:rsidRPr="00DF318B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3407B405" w14:textId="77777777" w:rsidR="00B343C7" w:rsidRPr="00DF318B" w:rsidRDefault="00000000" w:rsidP="00DF318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color w:val="000000"/>
          <w:sz w:val="20"/>
        </w:rPr>
        <w:lastRenderedPageBreak/>
        <w:t>13.14. O CONTRATANTE poderá deduzir do pagamento importâncias que a qualquer título lhe forem devidos pela empresa CONTRATADA, em decorrência de descumprimento de suas obrigações.</w:t>
      </w:r>
    </w:p>
    <w:p w14:paraId="2691EC46" w14:textId="77777777" w:rsidR="00B343C7" w:rsidRPr="00DF318B" w:rsidRDefault="00000000" w:rsidP="00DF318B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DF318B">
        <w:rPr>
          <w:rFonts w:ascii="Verdana" w:hAnsi="Verdana" w:cs="Arial"/>
          <w:sz w:val="20"/>
          <w:szCs w:val="20"/>
        </w:rPr>
        <w:t xml:space="preserve">13.15. </w:t>
      </w:r>
      <w:r w:rsidRPr="00DF318B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DF318B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472205B5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7F41C725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 xml:space="preserve">14. ADEQUAÇÃO ORÇAMENTÁRIA </w:t>
      </w:r>
    </w:p>
    <w:p w14:paraId="1981C0D8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21CFCF40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color w:val="000000"/>
          <w:sz w:val="20"/>
        </w:rPr>
        <w:t xml:space="preserve">FICHA - FONTE 00381-150000000 o valor de </w:t>
      </w:r>
      <w:r w:rsidRPr="00DF318B">
        <w:rPr>
          <w:rFonts w:ascii="Verdana" w:hAnsi="Verdana"/>
          <w:color w:val="000000"/>
          <w:sz w:val="20"/>
          <w:lang w:eastAsia="en-US"/>
        </w:rPr>
        <w:t>R$ 6.879,70 (seis mil oitocentos e setenta e nove reais e setenta centavos).</w:t>
      </w:r>
    </w:p>
    <w:p w14:paraId="3C4E873E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2BA729D2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/>
          <w:b/>
          <w:bCs/>
          <w:sz w:val="20"/>
        </w:rPr>
        <w:t>15.</w:t>
      </w:r>
      <w:r w:rsidRPr="00DF318B">
        <w:rPr>
          <w:rFonts w:ascii="Verdana" w:hAnsi="Verdana"/>
          <w:sz w:val="20"/>
        </w:rPr>
        <w:t xml:space="preserve"> </w:t>
      </w:r>
      <w:r w:rsidRPr="00DF318B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46FC1E07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5118C9FC" w14:textId="77777777" w:rsidR="00B343C7" w:rsidRPr="00DF318B" w:rsidRDefault="00B343C7" w:rsidP="00DF318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3F09A16A" w14:textId="77777777" w:rsidR="00B343C7" w:rsidRPr="00DF318B" w:rsidRDefault="00000000" w:rsidP="00DF318B">
      <w:pPr>
        <w:spacing w:line="276" w:lineRule="auto"/>
        <w:jc w:val="right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São Gabriel da Palha, 09</w:t>
      </w:r>
      <w:r w:rsidRPr="00DF318B">
        <w:rPr>
          <w:rFonts w:ascii="Verdana" w:hAnsi="Verdana"/>
          <w:color w:val="000000"/>
          <w:sz w:val="20"/>
        </w:rPr>
        <w:t xml:space="preserve"> de julho de 2024</w:t>
      </w:r>
    </w:p>
    <w:p w14:paraId="6F822351" w14:textId="77777777" w:rsidR="00B343C7" w:rsidRPr="00DF318B" w:rsidRDefault="00000000" w:rsidP="00DF318B">
      <w:pPr>
        <w:spacing w:line="276" w:lineRule="auto"/>
        <w:jc w:val="both"/>
        <w:rPr>
          <w:rFonts w:ascii="Verdana" w:hAnsi="Verdana"/>
          <w:sz w:val="20"/>
        </w:rPr>
      </w:pPr>
      <w:r w:rsidRPr="00DF318B">
        <w:rPr>
          <w:rFonts w:ascii="Verdana" w:hAnsi="Verdana" w:cs="Arial"/>
          <w:b/>
          <w:bCs/>
          <w:sz w:val="20"/>
        </w:rPr>
        <w:t>Elaborado por:</w:t>
      </w:r>
    </w:p>
    <w:p w14:paraId="6E91C306" w14:textId="77777777" w:rsidR="00B343C7" w:rsidRPr="00DF318B" w:rsidRDefault="00B343C7" w:rsidP="00DF318B">
      <w:pPr>
        <w:spacing w:line="276" w:lineRule="auto"/>
        <w:rPr>
          <w:rFonts w:ascii="Verdana" w:hAnsi="Verdana" w:cs="Arial"/>
          <w:b/>
          <w:sz w:val="20"/>
        </w:rPr>
      </w:pPr>
    </w:p>
    <w:p w14:paraId="68F3ACE5" w14:textId="77777777" w:rsidR="00B343C7" w:rsidRPr="00DF318B" w:rsidRDefault="00B343C7" w:rsidP="00DF318B">
      <w:pPr>
        <w:spacing w:line="276" w:lineRule="auto"/>
        <w:rPr>
          <w:rFonts w:ascii="Verdana" w:hAnsi="Verdana" w:cs="Arial"/>
          <w:b/>
          <w:sz w:val="20"/>
        </w:rPr>
      </w:pPr>
    </w:p>
    <w:p w14:paraId="673CC6CC" w14:textId="77777777" w:rsidR="00B343C7" w:rsidRPr="00DF318B" w:rsidRDefault="00B343C7" w:rsidP="00DF318B">
      <w:pPr>
        <w:spacing w:line="276" w:lineRule="auto"/>
        <w:rPr>
          <w:rFonts w:ascii="Verdana" w:hAnsi="Verdana" w:cs="Arial"/>
          <w:b/>
          <w:sz w:val="20"/>
        </w:rPr>
      </w:pPr>
    </w:p>
    <w:p w14:paraId="21A378BF" w14:textId="77777777" w:rsidR="00B343C7" w:rsidRPr="00DF318B" w:rsidRDefault="00B343C7" w:rsidP="00DF318B">
      <w:pPr>
        <w:spacing w:line="276" w:lineRule="auto"/>
        <w:rPr>
          <w:rFonts w:ascii="Verdana" w:hAnsi="Verdana"/>
          <w:sz w:val="20"/>
        </w:rPr>
        <w:sectPr w:rsidR="00B343C7" w:rsidRPr="00DF318B">
          <w:headerReference w:type="default" r:id="rId15"/>
          <w:footerReference w:type="default" r:id="rId16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175BFBCD" w14:textId="77777777" w:rsidR="00B343C7" w:rsidRPr="00DF318B" w:rsidRDefault="00000000" w:rsidP="00DF318B">
      <w:pPr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RODOLFO ANTÔNIO DA SILVA NETO</w:t>
      </w:r>
    </w:p>
    <w:p w14:paraId="3ED794BB" w14:textId="77777777" w:rsidR="00B343C7" w:rsidRPr="00DF318B" w:rsidRDefault="00000000" w:rsidP="00DF318B">
      <w:pPr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/>
          <w:sz w:val="20"/>
        </w:rPr>
        <w:t>Auxiliar Administrativo</w:t>
      </w:r>
    </w:p>
    <w:p w14:paraId="6F7198AE" w14:textId="77777777" w:rsidR="00B343C7" w:rsidRPr="00DF318B" w:rsidRDefault="00000000" w:rsidP="00DF318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7">
        <w:proofErr w:type="spellStart"/>
        <w:r w:rsidRPr="00DF318B">
          <w:rPr>
            <w:rFonts w:ascii="Verdana" w:hAnsi="Verdana" w:cs="Arial"/>
            <w:sz w:val="20"/>
          </w:rPr>
          <w:t>Mat</w:t>
        </w:r>
        <w:proofErr w:type="spellEnd"/>
        <w:r w:rsidRPr="00DF318B">
          <w:rPr>
            <w:rFonts w:ascii="Verdana" w:hAnsi="Verdana" w:cs="Arial"/>
            <w:sz w:val="20"/>
          </w:rPr>
          <w:t xml:space="preserve"> nº 000406</w:t>
        </w:r>
      </w:hyperlink>
    </w:p>
    <w:p w14:paraId="73FB47BD" w14:textId="77777777" w:rsidR="00B343C7" w:rsidRPr="00DF318B" w:rsidRDefault="00000000" w:rsidP="00DF318B">
      <w:pPr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>RUTH BARBARA DA SILWA NASCIMENTO</w:t>
      </w:r>
    </w:p>
    <w:p w14:paraId="09FC19AC" w14:textId="77777777" w:rsidR="00B343C7" w:rsidRPr="00DF318B" w:rsidRDefault="00000000" w:rsidP="00DF318B">
      <w:pPr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 w:cs="Arial"/>
          <w:sz w:val="20"/>
        </w:rPr>
        <w:t>Assistente Administrativo</w:t>
      </w:r>
    </w:p>
    <w:p w14:paraId="27718047" w14:textId="77777777" w:rsidR="00B343C7" w:rsidRPr="00DF318B" w:rsidRDefault="00000000" w:rsidP="00DF318B">
      <w:pPr>
        <w:spacing w:line="276" w:lineRule="auto"/>
        <w:rPr>
          <w:rFonts w:ascii="Verdana" w:hAnsi="Verdana"/>
          <w:sz w:val="20"/>
        </w:rPr>
      </w:pPr>
      <w:r w:rsidRPr="00DF318B">
        <w:rPr>
          <w:rFonts w:ascii="Verdana" w:hAnsi="Verdana" w:cs="Arial"/>
          <w:color w:val="000000"/>
          <w:sz w:val="20"/>
        </w:rPr>
        <w:t xml:space="preserve"> </w:t>
      </w:r>
      <w:hyperlink r:id="rId18">
        <w:r w:rsidRPr="00DF318B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19">
        <w:r w:rsidRPr="00DF318B">
          <w:rPr>
            <w:rFonts w:ascii="Verdana" w:hAnsi="Verdana"/>
            <w:sz w:val="20"/>
          </w:rPr>
          <w:t xml:space="preserve"> </w:t>
        </w:r>
      </w:hyperlink>
    </w:p>
    <w:p w14:paraId="4852DE63" w14:textId="77777777" w:rsidR="00B343C7" w:rsidRPr="00DF318B" w:rsidRDefault="00B343C7" w:rsidP="00DF318B">
      <w:pPr>
        <w:spacing w:line="276" w:lineRule="auto"/>
        <w:rPr>
          <w:rFonts w:ascii="Verdana" w:hAnsi="Verdana"/>
          <w:sz w:val="20"/>
        </w:rPr>
        <w:sectPr w:rsidR="00B343C7" w:rsidRPr="00DF318B">
          <w:type w:val="continuous"/>
          <w:pgSz w:w="11906" w:h="16838"/>
          <w:pgMar w:top="851" w:right="905" w:bottom="851" w:left="1550" w:header="227" w:footer="567" w:gutter="0"/>
          <w:cols w:num="2" w:space="282"/>
          <w:formProt w:val="0"/>
          <w:docGrid w:linePitch="326"/>
        </w:sectPr>
      </w:pPr>
    </w:p>
    <w:p w14:paraId="2E2A5774" w14:textId="77777777" w:rsidR="001563F8" w:rsidRPr="00DF318B" w:rsidRDefault="001563F8" w:rsidP="00DF318B">
      <w:pPr>
        <w:spacing w:line="276" w:lineRule="auto"/>
        <w:rPr>
          <w:rFonts w:ascii="Verdana" w:hAnsi="Verdana"/>
          <w:sz w:val="20"/>
        </w:rPr>
      </w:pPr>
    </w:p>
    <w:sectPr w:rsidR="001563F8" w:rsidRPr="00DF318B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F6C55" w14:textId="77777777" w:rsidR="001563F8" w:rsidRDefault="001563F8">
      <w:r>
        <w:separator/>
      </w:r>
    </w:p>
  </w:endnote>
  <w:endnote w:type="continuationSeparator" w:id="0">
    <w:p w14:paraId="339CBE18" w14:textId="77777777" w:rsidR="001563F8" w:rsidRDefault="0015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ABA2" w14:textId="77777777" w:rsidR="00B343C7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18A3546" w14:textId="77777777" w:rsidR="00B343C7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B028C" w14:textId="77777777" w:rsidR="001563F8" w:rsidRDefault="001563F8">
      <w:r>
        <w:separator/>
      </w:r>
    </w:p>
  </w:footnote>
  <w:footnote w:type="continuationSeparator" w:id="0">
    <w:p w14:paraId="3BFF4E8C" w14:textId="77777777" w:rsidR="001563F8" w:rsidRDefault="00156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F43D" w14:textId="77777777" w:rsidR="00B343C7" w:rsidRDefault="00B343C7">
    <w:pPr>
      <w:rPr>
        <w:rFonts w:ascii="Verdana" w:hAnsi="Verdana"/>
        <w:sz w:val="26"/>
        <w:szCs w:val="26"/>
      </w:rPr>
    </w:pPr>
  </w:p>
  <w:p w14:paraId="5698AF1C" w14:textId="77777777" w:rsidR="00B343C7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728" behindDoc="1" locked="0" layoutInCell="0" allowOverlap="1" wp14:anchorId="101915BF" wp14:editId="2D63FECE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82B50A" w14:textId="77777777" w:rsidR="00B343C7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36821BD" w14:textId="77777777" w:rsidR="00B343C7" w:rsidRDefault="00B343C7">
    <w:pPr>
      <w:jc w:val="center"/>
      <w:rPr>
        <w:rFonts w:ascii="Arial Narrow" w:hAnsi="Arial Narrow"/>
        <w:b/>
        <w:sz w:val="20"/>
      </w:rPr>
    </w:pPr>
  </w:p>
  <w:p w14:paraId="0CE33916" w14:textId="77777777" w:rsidR="00B343C7" w:rsidRDefault="00B343C7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3C7"/>
    <w:rsid w:val="001563F8"/>
    <w:rsid w:val="00B343C7"/>
    <w:rsid w:val="00B67D15"/>
    <w:rsid w:val="00D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4926E"/>
  <w15:docId w15:val="{CE294CDE-6098-4DB8-8A41-A3C8B1E5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hyperlink" Target="https://www.planalto.gov.br/ccivil_03/leis/lcp/lcp123.htm" TargetMode="Externa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10</Pages>
  <Words>4439</Words>
  <Characters>23973</Characters>
  <Application>Microsoft Office Word</Application>
  <DocSecurity>0</DocSecurity>
  <Lines>199</Lines>
  <Paragraphs>56</Paragraphs>
  <ScaleCrop>false</ScaleCrop>
  <Company/>
  <LinksUpToDate>false</LinksUpToDate>
  <CharactersWithSpaces>28356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112</cp:revision>
  <dcterms:created xsi:type="dcterms:W3CDTF">2024-12-17T11:50:00Z</dcterms:created>
  <dcterms:modified xsi:type="dcterms:W3CDTF">2024-12-17T11:53:00Z</dcterms:modified>
  <dc:language>pt-BR</dc:language>
</cp:coreProperties>
</file>